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4114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民事起诉状</w:t>
      </w:r>
    </w:p>
    <w:p w14:paraId="45374733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（买卖合同纠纷）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0"/>
        <w:gridCol w:w="6207"/>
      </w:tblGrid>
      <w:tr w:rsidR="00656D23" w14:paraId="5E56C68E" w14:textId="77777777" w:rsidTr="00F87CAC">
        <w:tc>
          <w:tcPr>
            <w:tcW w:w="8937" w:type="dxa"/>
            <w:gridSpan w:val="2"/>
          </w:tcPr>
          <w:p w14:paraId="74B34C6F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bidi="ar"/>
              </w:rPr>
              <w:t>说明：</w:t>
            </w:r>
          </w:p>
          <w:p w14:paraId="1D884785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为了方便您更好地参加诉讼，保护您的合法权利，请填写本表。</w:t>
            </w:r>
          </w:p>
          <w:p w14:paraId="102C8346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1.起诉时需向人民法院提交证明您身份的材料，如身份证复印件、营业执照复印件等。</w:t>
            </w:r>
          </w:p>
          <w:p w14:paraId="16B4D29F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2.本表所列内容是您提起诉讼以及人民法院查明案件事实所需，请务必如实填写。</w:t>
            </w:r>
          </w:p>
          <w:p w14:paraId="3200EE76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3.本表</w:t>
            </w:r>
            <w:r>
              <w:rPr>
                <w:rFonts w:ascii="宋体" w:hAnsi="宋体" w:hint="eastAsia"/>
                <w:szCs w:val="21"/>
                <w:lang w:bidi="ar"/>
              </w:rPr>
              <w:t>所涉内容系针对一般买卖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68C8F065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★特别提示★</w:t>
            </w:r>
          </w:p>
          <w:p w14:paraId="7FBB3020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《中华人民共和国民事诉讼法》第十三条第一款规定：</w:t>
            </w:r>
            <w:r>
              <w:rPr>
                <w:rFonts w:ascii="宋体" w:hAnsi="宋体" w:cs="宋体" w:hint="eastAsia"/>
                <w:szCs w:val="21"/>
                <w:lang w:bidi="ar"/>
              </w:rPr>
              <w:t>“</w:t>
            </w:r>
            <w:r>
              <w:rPr>
                <w:rFonts w:ascii="宋体" w:hAnsi="宋体" w:hint="eastAsia"/>
                <w:szCs w:val="21"/>
                <w:lang w:bidi="ar"/>
              </w:rPr>
              <w:t>民事诉讼应当遵循诚信原则。</w:t>
            </w:r>
            <w:r>
              <w:rPr>
                <w:rFonts w:ascii="宋体" w:hAnsi="宋体" w:cs="宋体" w:hint="eastAsia"/>
                <w:szCs w:val="21"/>
                <w:lang w:bidi="ar"/>
              </w:rPr>
              <w:t>”</w:t>
            </w:r>
          </w:p>
          <w:p w14:paraId="4B3228DF" w14:textId="77777777" w:rsidR="00656D23" w:rsidRDefault="00656D23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如果诉讼参加人违反上述规定，进行虚假诉讼、恶意诉讼，人民法院将视违法情形依法追究责任。</w:t>
            </w:r>
          </w:p>
        </w:tc>
      </w:tr>
      <w:tr w:rsidR="00656D23" w14:paraId="66C39738" w14:textId="77777777" w:rsidTr="00F87CAC">
        <w:trPr>
          <w:trHeight w:val="738"/>
        </w:trPr>
        <w:tc>
          <w:tcPr>
            <w:tcW w:w="8937" w:type="dxa"/>
            <w:gridSpan w:val="2"/>
          </w:tcPr>
          <w:p w14:paraId="420C23BB" w14:textId="77777777" w:rsidR="00656D23" w:rsidRDefault="00656D23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</w:rPr>
              <w:t>当事人信息</w:t>
            </w:r>
          </w:p>
        </w:tc>
      </w:tr>
      <w:tr w:rsidR="00656D23" w14:paraId="600E647A" w14:textId="77777777" w:rsidTr="00F87CAC">
        <w:tc>
          <w:tcPr>
            <w:tcW w:w="2730" w:type="dxa"/>
          </w:tcPr>
          <w:p w14:paraId="788D3AD3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D1697AD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6C5BEC2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B33FC6F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467EDA5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原告（法人、非法人组织）</w:t>
            </w:r>
          </w:p>
        </w:tc>
        <w:tc>
          <w:tcPr>
            <w:tcW w:w="6207" w:type="dxa"/>
          </w:tcPr>
          <w:p w14:paraId="221472B7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05818A8F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55AD4CA4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74620E5C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0CDD701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23BE3DAC" w14:textId="79E3ED41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股份有限公司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上市公司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其他企业法人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450B026" w14:textId="44C80CED" w:rsidR="00656D23" w:rsidRDefault="00656D23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社会团体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基金会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社会服务机构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36827247" w14:textId="3579CEA9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农村集体经济组织法人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城镇农村的合作经济组织法人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基层群众性自治组织法人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566EAC7" w14:textId="42C2F77E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合伙企业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不具有法人资格的专业服务机构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849BE18" w14:textId="17469137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）民营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656D23" w14:paraId="43294CD8" w14:textId="77777777" w:rsidTr="00F87CAC">
        <w:tc>
          <w:tcPr>
            <w:tcW w:w="2730" w:type="dxa"/>
          </w:tcPr>
          <w:p w14:paraId="23317A48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C2CED74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29E580E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原告（自然人）</w:t>
            </w:r>
          </w:p>
        </w:tc>
        <w:tc>
          <w:tcPr>
            <w:tcW w:w="6207" w:type="dxa"/>
          </w:tcPr>
          <w:p w14:paraId="2FA4CD8E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606E8A77" w14:textId="1DAF6C43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0BC2D4D2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 民族：</w:t>
            </w:r>
          </w:p>
          <w:p w14:paraId="4C6B2ABF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4653AC8A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130F0B18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656D23" w14:paraId="4CD2FE6C" w14:textId="77777777" w:rsidTr="00F87CAC">
        <w:tc>
          <w:tcPr>
            <w:tcW w:w="2730" w:type="dxa"/>
          </w:tcPr>
          <w:p w14:paraId="2275CBFE" w14:textId="77777777" w:rsidR="00656D23" w:rsidRDefault="00656D23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1C1F9ABB" w14:textId="77777777" w:rsidR="00656D23" w:rsidRDefault="00656D23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委托诉讼代理人</w:t>
            </w:r>
          </w:p>
        </w:tc>
        <w:tc>
          <w:tcPr>
            <w:tcW w:w="6207" w:type="dxa"/>
          </w:tcPr>
          <w:p w14:paraId="037FA80B" w14:textId="1C325852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35E52A3" w14:textId="77777777" w:rsidR="00656D23" w:rsidRDefault="00656D23" w:rsidP="00F87CAC">
            <w:pPr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64950A3C" w14:textId="77777777" w:rsidR="00656D23" w:rsidRDefault="00656D23" w:rsidP="00F87CAC">
            <w:pPr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单位：               职务：              联系电话：</w:t>
            </w:r>
          </w:p>
          <w:p w14:paraId="44B68387" w14:textId="46761832" w:rsidR="00656D23" w:rsidRDefault="00656D23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代理权限：一般授权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特别授权 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8E0A2D1" w14:textId="61A12025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56D23" w14:paraId="6D069EA0" w14:textId="77777777" w:rsidTr="00F87CAC">
        <w:trPr>
          <w:trHeight w:val="90"/>
        </w:trPr>
        <w:tc>
          <w:tcPr>
            <w:tcW w:w="2730" w:type="dxa"/>
          </w:tcPr>
          <w:p w14:paraId="55774E8C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7" w:type="dxa"/>
          </w:tcPr>
          <w:p w14:paraId="5D0D3E7A" w14:textId="77777777" w:rsidR="00656D23" w:rsidRDefault="00656D23" w:rsidP="00F87CAC">
            <w:pPr>
              <w:spacing w:line="36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地址：</w:t>
            </w:r>
          </w:p>
          <w:p w14:paraId="6022C48E" w14:textId="77777777" w:rsidR="00656D23" w:rsidRDefault="00656D23" w:rsidP="00F87CAC">
            <w:pPr>
              <w:spacing w:line="36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收件人：</w:t>
            </w:r>
          </w:p>
          <w:p w14:paraId="30DB6D8E" w14:textId="77777777" w:rsidR="00656D23" w:rsidRDefault="00656D23" w:rsidP="00F87CAC">
            <w:pPr>
              <w:spacing w:line="36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</w:p>
        </w:tc>
      </w:tr>
      <w:tr w:rsidR="00656D23" w14:paraId="27232AF5" w14:textId="77777777" w:rsidTr="00F87CAC">
        <w:trPr>
          <w:trHeight w:val="90"/>
        </w:trPr>
        <w:tc>
          <w:tcPr>
            <w:tcW w:w="2730" w:type="dxa"/>
          </w:tcPr>
          <w:p w14:paraId="32004940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006F018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是否接受电子送达</w:t>
            </w:r>
          </w:p>
        </w:tc>
        <w:tc>
          <w:tcPr>
            <w:tcW w:w="6207" w:type="dxa"/>
          </w:tcPr>
          <w:p w14:paraId="3535AC60" w14:textId="77777777" w:rsidR="00656D23" w:rsidRDefault="00656D23" w:rsidP="00F87CAC">
            <w:pPr>
              <w:spacing w:line="320" w:lineRule="exact"/>
              <w:ind w:left="540" w:hangingChars="300" w:hanging="540"/>
              <w:jc w:val="left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方式：短信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微信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传真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邮箱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</w:p>
          <w:p w14:paraId="6722A8AD" w14:textId="77777777" w:rsidR="00656D23" w:rsidRDefault="00656D23" w:rsidP="00F87CAC">
            <w:pPr>
              <w:spacing w:line="320" w:lineRule="exact"/>
              <w:ind w:firstLineChars="500" w:firstLine="900"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其他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</w:p>
          <w:p w14:paraId="37ADF1D4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04890BEB" w14:textId="77777777" w:rsidTr="00F87CAC">
        <w:tc>
          <w:tcPr>
            <w:tcW w:w="2730" w:type="dxa"/>
          </w:tcPr>
          <w:p w14:paraId="0B33C3C9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BEAB422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60D6C71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C062110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被告（法人、非法人组织）</w:t>
            </w:r>
          </w:p>
        </w:tc>
        <w:tc>
          <w:tcPr>
            <w:tcW w:w="6207" w:type="dxa"/>
          </w:tcPr>
          <w:p w14:paraId="722F3FDF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19B23EC8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661F405E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57F53B73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75F69ACB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109D4CCB" w14:textId="7E5D22F5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股份有限公司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其他企业法人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7D97C2B6" w14:textId="3C93EFE9" w:rsidR="00656D23" w:rsidRDefault="00656D23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社会团体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基金会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社会服务机构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215BE72" w14:textId="2E4DBA44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农村集体经济组织法人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城镇农村的合作经济组织法人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基层群众性自治组织法人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737FED8" w14:textId="22447DF3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合伙企业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不具有法人资格的专业服务机构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A387FBC" w14:textId="411DB42F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 民营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656D23" w14:paraId="1E6BB15C" w14:textId="77777777" w:rsidTr="00F87CAC">
        <w:tc>
          <w:tcPr>
            <w:tcW w:w="2730" w:type="dxa"/>
          </w:tcPr>
          <w:p w14:paraId="189AE7D4" w14:textId="77777777" w:rsidR="00656D23" w:rsidRDefault="00656D23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09BC5F00" w14:textId="77777777" w:rsidR="00656D23" w:rsidRDefault="00656D23" w:rsidP="00F87CAC">
            <w:pPr>
              <w:spacing w:line="55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被告（自然人）</w:t>
            </w:r>
          </w:p>
        </w:tc>
        <w:tc>
          <w:tcPr>
            <w:tcW w:w="6207" w:type="dxa"/>
          </w:tcPr>
          <w:p w14:paraId="1A953235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姓名：</w:t>
            </w:r>
          </w:p>
          <w:p w14:paraId="68B3DF5D" w14:textId="09968E0E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578CD0E5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 民族：</w:t>
            </w:r>
          </w:p>
          <w:p w14:paraId="5036C06D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5F80EA44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6FA81648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656D23" w14:paraId="7EF0E049" w14:textId="77777777" w:rsidTr="00F87CAC">
        <w:tc>
          <w:tcPr>
            <w:tcW w:w="2730" w:type="dxa"/>
          </w:tcPr>
          <w:p w14:paraId="247FCACC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5593CCAC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221FD726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A8D9F87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662DC5E6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第三人（法人、非法人组织）</w:t>
            </w:r>
          </w:p>
        </w:tc>
        <w:tc>
          <w:tcPr>
            <w:tcW w:w="6207" w:type="dxa"/>
          </w:tcPr>
          <w:p w14:paraId="050DE9D1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名称：</w:t>
            </w:r>
          </w:p>
          <w:p w14:paraId="01CFA190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住所地（主要办事机构所在地）：</w:t>
            </w:r>
          </w:p>
          <w:p w14:paraId="1575D25A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注册地/登记地：</w:t>
            </w:r>
          </w:p>
          <w:p w14:paraId="641393A6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5E1426B0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统一社会信用代码：</w:t>
            </w:r>
          </w:p>
          <w:p w14:paraId="461D108B" w14:textId="4DEB3E5F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类型：有限责任公司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股份有限公司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上市公司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其他企业法人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4107FD5" w14:textId="121067A6" w:rsidR="00656D23" w:rsidRDefault="00656D23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社会团体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基金会</w:t>
            </w:r>
            <w:r w:rsidR="009F181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社会服务机构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6804F853" w14:textId="1ED30FFC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农村集体经济组织法人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城镇农村的合作经济组织法人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基层群众性自治组织法人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21B78236" w14:textId="53C0AF2A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合伙企业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不具有法人资格的专业服务机构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80B2757" w14:textId="6632742A" w:rsidR="00656D23" w:rsidRDefault="00656D23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国有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（控股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参股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） 民营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656D23" w14:paraId="211C3A06" w14:textId="77777777" w:rsidTr="00F87CAC">
        <w:tc>
          <w:tcPr>
            <w:tcW w:w="2730" w:type="dxa"/>
          </w:tcPr>
          <w:p w14:paraId="79D94CBF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第三人（自然人）</w:t>
            </w:r>
          </w:p>
        </w:tc>
        <w:tc>
          <w:tcPr>
            <w:tcW w:w="6207" w:type="dxa"/>
          </w:tcPr>
          <w:p w14:paraId="206241E3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姓名： </w:t>
            </w:r>
          </w:p>
          <w:p w14:paraId="748656BC" w14:textId="64BFF12E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性别：男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女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60BA701E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出生日期：     年     月    日           民族：</w:t>
            </w:r>
          </w:p>
          <w:p w14:paraId="6B6C189F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工作单位：            职务：             联系电话：</w:t>
            </w:r>
          </w:p>
          <w:p w14:paraId="2CF970EB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住所地（户籍所在地）：</w:t>
            </w:r>
          </w:p>
          <w:p w14:paraId="786DA33C" w14:textId="77777777" w:rsidR="00656D23" w:rsidRDefault="00656D23" w:rsidP="00F87CAC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经常居住地：</w:t>
            </w:r>
          </w:p>
        </w:tc>
      </w:tr>
      <w:tr w:rsidR="00656D23" w14:paraId="6DA815F7" w14:textId="77777777" w:rsidTr="00F87CAC">
        <w:trPr>
          <w:trHeight w:val="1313"/>
        </w:trPr>
        <w:tc>
          <w:tcPr>
            <w:tcW w:w="8937" w:type="dxa"/>
            <w:gridSpan w:val="2"/>
          </w:tcPr>
          <w:p w14:paraId="52EAAA28" w14:textId="77777777" w:rsidR="00656D23" w:rsidRDefault="00656D23" w:rsidP="00F87CAC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</w:rPr>
              <w:t>诉讼请求和依据</w:t>
            </w:r>
          </w:p>
          <w:p w14:paraId="0F8EA04B" w14:textId="77777777" w:rsidR="00656D23" w:rsidRDefault="00656D23" w:rsidP="00F87CA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（原告为卖方时，填写第1项、第2项；原告为买方时，填写第3项、第4项；第5项至第11项为共同项）</w:t>
            </w:r>
          </w:p>
        </w:tc>
      </w:tr>
      <w:tr w:rsidR="00656D23" w14:paraId="22DF0569" w14:textId="77777777" w:rsidTr="00F87CAC">
        <w:tc>
          <w:tcPr>
            <w:tcW w:w="2730" w:type="dxa"/>
          </w:tcPr>
          <w:p w14:paraId="645F91D3" w14:textId="77777777" w:rsidR="00656D23" w:rsidRDefault="00656D23" w:rsidP="00F87CAC">
            <w:pPr>
              <w:spacing w:line="60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1.给付价款（元）</w:t>
            </w:r>
          </w:p>
        </w:tc>
        <w:tc>
          <w:tcPr>
            <w:tcW w:w="6207" w:type="dxa"/>
          </w:tcPr>
          <w:p w14:paraId="416A3779" w14:textId="77777777" w:rsidR="00656D23" w:rsidRDefault="00656D23" w:rsidP="00F87CAC">
            <w:pPr>
              <w:spacing w:line="60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元（人民币，下同；如外币需特别注明）</w:t>
            </w:r>
          </w:p>
        </w:tc>
      </w:tr>
      <w:tr w:rsidR="00656D23" w14:paraId="1394167E" w14:textId="77777777" w:rsidTr="00F87CAC">
        <w:trPr>
          <w:trHeight w:val="726"/>
        </w:trPr>
        <w:tc>
          <w:tcPr>
            <w:tcW w:w="2730" w:type="dxa"/>
          </w:tcPr>
          <w:p w14:paraId="60DF4890" w14:textId="77777777" w:rsidR="00656D23" w:rsidRDefault="00656D23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2.迟延给付价款的利息（违约金）</w:t>
            </w:r>
          </w:p>
        </w:tc>
        <w:tc>
          <w:tcPr>
            <w:tcW w:w="6207" w:type="dxa"/>
          </w:tcPr>
          <w:p w14:paraId="70EF97B9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截至    年   月   日止，迟延给付价款的利息     元、违约金     元，自     之后的逾期利息、违约金，以     元为基数按照        标准计算；</w:t>
            </w:r>
          </w:p>
          <w:p w14:paraId="329C8520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计算方式：</w:t>
            </w:r>
          </w:p>
          <w:p w14:paraId="39ABEC46" w14:textId="053FB416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是否请求支付至实际清偿之日止：是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否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56D23" w14:paraId="104640A1" w14:textId="77777777" w:rsidTr="00F87CAC">
        <w:trPr>
          <w:trHeight w:val="485"/>
        </w:trPr>
        <w:tc>
          <w:tcPr>
            <w:tcW w:w="2730" w:type="dxa"/>
          </w:tcPr>
          <w:p w14:paraId="332FAA2E" w14:textId="77777777" w:rsidR="00656D23" w:rsidRDefault="00656D23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3.赔偿因卖方违约所受的损失</w:t>
            </w:r>
          </w:p>
        </w:tc>
        <w:tc>
          <w:tcPr>
            <w:tcW w:w="6207" w:type="dxa"/>
          </w:tcPr>
          <w:p w14:paraId="46A06859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支付赔偿金        元</w:t>
            </w:r>
          </w:p>
          <w:p w14:paraId="12CFFCAB" w14:textId="456E24B6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违约类型：迟延履行□   不履行□  其他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14:paraId="501CF9E5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具体情形：   </w:t>
            </w:r>
          </w:p>
          <w:p w14:paraId="02ABB4DD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损失计算依据：                  </w:t>
            </w:r>
          </w:p>
        </w:tc>
      </w:tr>
      <w:tr w:rsidR="00656D23" w14:paraId="70176C1A" w14:textId="77777777" w:rsidTr="00F87CAC">
        <w:trPr>
          <w:trHeight w:val="485"/>
        </w:trPr>
        <w:tc>
          <w:tcPr>
            <w:tcW w:w="2730" w:type="dxa"/>
          </w:tcPr>
          <w:p w14:paraId="722A18C2" w14:textId="77777777" w:rsidR="00656D23" w:rsidRDefault="00656D23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4.是否对标的物的瑕疵承担责任</w:t>
            </w:r>
          </w:p>
        </w:tc>
        <w:tc>
          <w:tcPr>
            <w:tcW w:w="6207" w:type="dxa"/>
          </w:tcPr>
          <w:p w14:paraId="5404CB21" w14:textId="1C2B1E2A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 修理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重作□  更换□  退货□  减少价款或者报酬□</w:t>
            </w:r>
          </w:p>
          <w:p w14:paraId="56F1862E" w14:textId="17E090AE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其他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：               </w:t>
            </w:r>
          </w:p>
          <w:p w14:paraId="0AB580B6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否□ </w:t>
            </w:r>
          </w:p>
        </w:tc>
      </w:tr>
      <w:tr w:rsidR="00656D23" w14:paraId="3C64BBF8" w14:textId="77777777" w:rsidTr="00F87CAC">
        <w:trPr>
          <w:trHeight w:val="485"/>
        </w:trPr>
        <w:tc>
          <w:tcPr>
            <w:tcW w:w="2730" w:type="dxa"/>
          </w:tcPr>
          <w:p w14:paraId="4D9B252B" w14:textId="77777777" w:rsidR="00656D23" w:rsidRDefault="00656D23" w:rsidP="00F87CAC">
            <w:pPr>
              <w:spacing w:line="528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5.要求继续履行或是解除合同</w:t>
            </w:r>
          </w:p>
        </w:tc>
        <w:tc>
          <w:tcPr>
            <w:tcW w:w="6207" w:type="dxa"/>
          </w:tcPr>
          <w:p w14:paraId="53EDC90C" w14:textId="7360641D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继续履行□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日内履行完毕付款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供货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义务</w:t>
            </w:r>
          </w:p>
          <w:p w14:paraId="6446B6CF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判令解除合同□     </w:t>
            </w:r>
          </w:p>
          <w:p w14:paraId="07E02128" w14:textId="5E25B622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确认买卖合同已于    年  月  日解除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56D23" w14:paraId="7CE847E8" w14:textId="77777777" w:rsidTr="00F87CAC">
        <w:tc>
          <w:tcPr>
            <w:tcW w:w="2730" w:type="dxa"/>
          </w:tcPr>
          <w:p w14:paraId="7F8BFB05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6.是否主张担保权利</w:t>
            </w:r>
          </w:p>
        </w:tc>
        <w:tc>
          <w:tcPr>
            <w:tcW w:w="6207" w:type="dxa"/>
          </w:tcPr>
          <w:p w14:paraId="3829FE88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内容：</w:t>
            </w:r>
          </w:p>
          <w:p w14:paraId="3E1669DE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68959F47" w14:textId="77777777" w:rsidTr="00F87CAC">
        <w:tc>
          <w:tcPr>
            <w:tcW w:w="2730" w:type="dxa"/>
          </w:tcPr>
          <w:p w14:paraId="761B7C73" w14:textId="77777777" w:rsidR="00656D23" w:rsidRDefault="00656D23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7.是否主张实现债权的费用</w:t>
            </w:r>
          </w:p>
        </w:tc>
        <w:tc>
          <w:tcPr>
            <w:tcW w:w="6207" w:type="dxa"/>
          </w:tcPr>
          <w:p w14:paraId="17823AA5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费用明细：</w:t>
            </w:r>
          </w:p>
          <w:p w14:paraId="7A1090F2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24F53E66" w14:textId="77777777" w:rsidTr="00F87CAC">
        <w:trPr>
          <w:trHeight w:val="372"/>
        </w:trPr>
        <w:tc>
          <w:tcPr>
            <w:tcW w:w="2730" w:type="dxa"/>
            <w:tcBorders>
              <w:right w:val="single" w:sz="4" w:space="0" w:color="auto"/>
            </w:tcBorders>
          </w:tcPr>
          <w:p w14:paraId="4F0C614D" w14:textId="77777777" w:rsidR="00656D23" w:rsidRDefault="00656D23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8.其他请求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28FDA024" w14:textId="77777777" w:rsidR="00656D23" w:rsidRDefault="00656D23" w:rsidP="00F87CAC">
            <w:pPr>
              <w:tabs>
                <w:tab w:val="left" w:pos="766"/>
              </w:tabs>
              <w:spacing w:line="480" w:lineRule="auto"/>
              <w:jc w:val="left"/>
            </w:pPr>
          </w:p>
        </w:tc>
      </w:tr>
      <w:tr w:rsidR="00656D23" w14:paraId="6970B643" w14:textId="77777777" w:rsidTr="00F87CAC">
        <w:trPr>
          <w:trHeight w:val="90"/>
        </w:trPr>
        <w:tc>
          <w:tcPr>
            <w:tcW w:w="2730" w:type="dxa"/>
            <w:tcBorders>
              <w:right w:val="single" w:sz="4" w:space="0" w:color="auto"/>
            </w:tcBorders>
          </w:tcPr>
          <w:p w14:paraId="6F67A72B" w14:textId="77777777" w:rsidR="00656D23" w:rsidRDefault="00656D23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9.标的总额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6850DD6" w14:textId="77777777" w:rsidR="00656D23" w:rsidRDefault="00656D23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7C357AA0" w14:textId="77777777" w:rsidTr="00F87CAC">
        <w:trPr>
          <w:trHeight w:val="796"/>
        </w:trPr>
        <w:tc>
          <w:tcPr>
            <w:tcW w:w="2730" w:type="dxa"/>
            <w:tcBorders>
              <w:right w:val="single" w:sz="4" w:space="0" w:color="auto"/>
            </w:tcBorders>
          </w:tcPr>
          <w:p w14:paraId="240D1B5B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10.请求依据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25DF44EE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合同约定：</w:t>
            </w:r>
          </w:p>
          <w:p w14:paraId="01643442" w14:textId="77777777" w:rsidR="00656D23" w:rsidRDefault="00656D23" w:rsidP="00F87CAC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法律规定：</w:t>
            </w:r>
          </w:p>
        </w:tc>
      </w:tr>
      <w:tr w:rsidR="00656D23" w14:paraId="7A7C9DC4" w14:textId="77777777" w:rsidTr="00F87CAC">
        <w:trPr>
          <w:trHeight w:val="767"/>
        </w:trPr>
        <w:tc>
          <w:tcPr>
            <w:tcW w:w="8937" w:type="dxa"/>
            <w:gridSpan w:val="2"/>
          </w:tcPr>
          <w:p w14:paraId="2AAE443D" w14:textId="77777777" w:rsidR="00656D23" w:rsidRDefault="00656D23" w:rsidP="00F87CAC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约定管辖和诉讼保全</w:t>
            </w:r>
          </w:p>
        </w:tc>
      </w:tr>
      <w:tr w:rsidR="00656D23" w14:paraId="0E1C7B13" w14:textId="77777777" w:rsidTr="00F87CAC">
        <w:trPr>
          <w:trHeight w:val="778"/>
        </w:trPr>
        <w:tc>
          <w:tcPr>
            <w:tcW w:w="2730" w:type="dxa"/>
            <w:tcBorders>
              <w:right w:val="single" w:sz="4" w:space="0" w:color="auto"/>
            </w:tcBorders>
          </w:tcPr>
          <w:p w14:paraId="19BD5E98" w14:textId="77777777" w:rsidR="00656D23" w:rsidRDefault="00656D23" w:rsidP="00F87CAC">
            <w:pPr>
              <w:spacing w:line="48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10E2A066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  合同条款及内容：</w:t>
            </w:r>
          </w:p>
          <w:p w14:paraId="61301EDA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656D23" w14:paraId="02882110" w14:textId="77777777" w:rsidTr="00F87CAC">
        <w:trPr>
          <w:trHeight w:val="1130"/>
        </w:trPr>
        <w:tc>
          <w:tcPr>
            <w:tcW w:w="2730" w:type="dxa"/>
            <w:tcBorders>
              <w:right w:val="single" w:sz="4" w:space="0" w:color="auto"/>
            </w:tcBorders>
          </w:tcPr>
          <w:p w14:paraId="75AA2E43" w14:textId="77777777" w:rsidR="00656D23" w:rsidRDefault="00656D23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2.是否申请财产保全措施</w:t>
            </w:r>
          </w:p>
          <w:p w14:paraId="1CBDC08B" w14:textId="77777777" w:rsidR="00656D23" w:rsidRDefault="00656D23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3690663E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   保全时间：    </w:t>
            </w:r>
          </w:p>
          <w:p w14:paraId="5CAF38E1" w14:textId="77777777" w:rsidR="00656D23" w:rsidRDefault="00656D23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49260035" w14:textId="28BE0B1F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51E2BD61" w14:textId="77777777" w:rsidR="00656D23" w:rsidRDefault="00656D23" w:rsidP="00F87CAC">
            <w:pPr>
              <w:ind w:firstLineChars="500" w:firstLine="90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656D23" w14:paraId="47809DF7" w14:textId="77777777" w:rsidTr="00F87CAC">
        <w:trPr>
          <w:trHeight w:val="722"/>
        </w:trPr>
        <w:tc>
          <w:tcPr>
            <w:tcW w:w="8937" w:type="dxa"/>
            <w:gridSpan w:val="2"/>
          </w:tcPr>
          <w:p w14:paraId="3B6908BA" w14:textId="77777777" w:rsidR="00656D23" w:rsidRDefault="00656D23" w:rsidP="00F87CAC">
            <w:pPr>
              <w:spacing w:line="480" w:lineRule="auto"/>
              <w:ind w:firstLineChars="1200" w:firstLine="3600"/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</w:rPr>
              <w:t>事实与理由</w:t>
            </w:r>
          </w:p>
        </w:tc>
      </w:tr>
      <w:tr w:rsidR="00656D23" w14:paraId="560FFDC2" w14:textId="77777777" w:rsidTr="00F87CAC">
        <w:tc>
          <w:tcPr>
            <w:tcW w:w="2730" w:type="dxa"/>
          </w:tcPr>
          <w:p w14:paraId="2C38E7C5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1.合同的签订情况（名称、编号、签订时间、地点等）</w:t>
            </w:r>
          </w:p>
        </w:tc>
        <w:tc>
          <w:tcPr>
            <w:tcW w:w="6207" w:type="dxa"/>
          </w:tcPr>
          <w:p w14:paraId="1E203EA5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0BDE2EFA" w14:textId="77777777" w:rsidTr="00F87CAC">
        <w:trPr>
          <w:trHeight w:val="726"/>
        </w:trPr>
        <w:tc>
          <w:tcPr>
            <w:tcW w:w="2730" w:type="dxa"/>
          </w:tcPr>
          <w:p w14:paraId="3E86CFB2" w14:textId="77777777" w:rsidR="00656D23" w:rsidRDefault="00656D23" w:rsidP="00F87CAC">
            <w:pPr>
              <w:spacing w:line="72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2.签订主体</w:t>
            </w:r>
          </w:p>
        </w:tc>
        <w:tc>
          <w:tcPr>
            <w:tcW w:w="6207" w:type="dxa"/>
          </w:tcPr>
          <w:p w14:paraId="54DABFCC" w14:textId="77777777" w:rsidR="00656D23" w:rsidRDefault="00656D23" w:rsidP="00F87CAC">
            <w:pPr>
              <w:spacing w:line="4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出卖人（卖方）：</w:t>
            </w:r>
          </w:p>
          <w:p w14:paraId="66FCD0AB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买受人（买方）：</w:t>
            </w:r>
          </w:p>
        </w:tc>
      </w:tr>
      <w:tr w:rsidR="00656D23" w14:paraId="24506193" w14:textId="77777777" w:rsidTr="00F87CAC">
        <w:trPr>
          <w:trHeight w:val="485"/>
        </w:trPr>
        <w:tc>
          <w:tcPr>
            <w:tcW w:w="2730" w:type="dxa"/>
          </w:tcPr>
          <w:p w14:paraId="65BCF426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3.买卖标的物情况（标的物名称、规格、质量、数量等）</w:t>
            </w:r>
          </w:p>
        </w:tc>
        <w:tc>
          <w:tcPr>
            <w:tcW w:w="6207" w:type="dxa"/>
          </w:tcPr>
          <w:p w14:paraId="1CEF5303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2DAF9463" w14:textId="77777777" w:rsidTr="00F87CAC">
        <w:trPr>
          <w:trHeight w:val="485"/>
        </w:trPr>
        <w:tc>
          <w:tcPr>
            <w:tcW w:w="2730" w:type="dxa"/>
          </w:tcPr>
          <w:p w14:paraId="3ABC02D1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4.合同约定的价格及支付方式</w:t>
            </w:r>
          </w:p>
        </w:tc>
        <w:tc>
          <w:tcPr>
            <w:tcW w:w="6207" w:type="dxa"/>
          </w:tcPr>
          <w:p w14:paraId="59C4F187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单价      元；总价        元；       </w:t>
            </w:r>
          </w:p>
          <w:p w14:paraId="7372AD91" w14:textId="043A9B11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以现金□转账□票据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（写明票据类型） 其他□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方式</w:t>
            </w:r>
          </w:p>
          <w:p w14:paraId="1179989A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一次性□分期□支付</w:t>
            </w:r>
          </w:p>
          <w:p w14:paraId="00E0086B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分期方式：</w:t>
            </w:r>
          </w:p>
        </w:tc>
      </w:tr>
      <w:tr w:rsidR="00656D23" w14:paraId="57967A42" w14:textId="77777777" w:rsidTr="00F87CAC">
        <w:tc>
          <w:tcPr>
            <w:tcW w:w="2730" w:type="dxa"/>
          </w:tcPr>
          <w:p w14:paraId="43DC778D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5.合同约定的交货时间、地点、方式、风险承担、安装、调试、验收</w:t>
            </w:r>
          </w:p>
        </w:tc>
        <w:tc>
          <w:tcPr>
            <w:tcW w:w="6207" w:type="dxa"/>
          </w:tcPr>
          <w:p w14:paraId="7BE33C8A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51D352DC" w14:textId="77777777" w:rsidTr="00F87CAC">
        <w:tc>
          <w:tcPr>
            <w:tcW w:w="2730" w:type="dxa"/>
          </w:tcPr>
          <w:p w14:paraId="42DD2732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6.合同约定的质量标准及检验方式、质量异议期限</w:t>
            </w:r>
          </w:p>
        </w:tc>
        <w:tc>
          <w:tcPr>
            <w:tcW w:w="6207" w:type="dxa"/>
          </w:tcPr>
          <w:p w14:paraId="39356E40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004B1FCB" w14:textId="77777777" w:rsidTr="00F87CAC">
        <w:trPr>
          <w:trHeight w:val="90"/>
        </w:trPr>
        <w:tc>
          <w:tcPr>
            <w:tcW w:w="2730" w:type="dxa"/>
          </w:tcPr>
          <w:p w14:paraId="331E91F2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36D1CA74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7.合同约定的违约金（定金）</w:t>
            </w:r>
          </w:p>
        </w:tc>
        <w:tc>
          <w:tcPr>
            <w:tcW w:w="6207" w:type="dxa"/>
          </w:tcPr>
          <w:p w14:paraId="2950A04E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违约金□   元（合同条款：第   条）</w:t>
            </w:r>
          </w:p>
          <w:p w14:paraId="152293D9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定金□    元（合同条款：第   条）</w:t>
            </w:r>
          </w:p>
          <w:p w14:paraId="6A8EB88E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迟延履行违约金□   %/日（合同条款：第   条）</w:t>
            </w:r>
          </w:p>
        </w:tc>
      </w:tr>
      <w:tr w:rsidR="00656D23" w14:paraId="67DB6FC7" w14:textId="77777777" w:rsidTr="00F87CAC">
        <w:tc>
          <w:tcPr>
            <w:tcW w:w="2730" w:type="dxa"/>
          </w:tcPr>
          <w:p w14:paraId="5D0F5A0E" w14:textId="77777777" w:rsidR="00656D23" w:rsidRDefault="00656D23" w:rsidP="00F87CAC">
            <w:pPr>
              <w:spacing w:line="576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8.价款支付及标的物交付情况</w:t>
            </w:r>
          </w:p>
        </w:tc>
        <w:tc>
          <w:tcPr>
            <w:tcW w:w="6207" w:type="dxa"/>
          </w:tcPr>
          <w:p w14:paraId="30FEA47A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按期支付价款     元，逾期付款      元，逾期未付款     元</w:t>
            </w:r>
          </w:p>
          <w:p w14:paraId="33F8B8EF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按期交付标的物     件，逾期交付     件，逾期未交付     件</w:t>
            </w:r>
          </w:p>
        </w:tc>
      </w:tr>
      <w:tr w:rsidR="00656D23" w14:paraId="50086080" w14:textId="77777777" w:rsidTr="00F87CAC">
        <w:tc>
          <w:tcPr>
            <w:tcW w:w="2730" w:type="dxa"/>
          </w:tcPr>
          <w:p w14:paraId="685C2605" w14:textId="77777777" w:rsidR="00656D23" w:rsidRDefault="00656D23" w:rsidP="00F87CAC">
            <w:pPr>
              <w:spacing w:line="576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9.是否存在迟延履行</w:t>
            </w:r>
          </w:p>
        </w:tc>
        <w:tc>
          <w:tcPr>
            <w:tcW w:w="6207" w:type="dxa"/>
          </w:tcPr>
          <w:p w14:paraId="322B69E8" w14:textId="66B99AE3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迟延时间：    逾期付款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逾期交货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  <w:p w14:paraId="468AA5D3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7D020C27" w14:textId="77777777" w:rsidTr="00F87CAC">
        <w:tc>
          <w:tcPr>
            <w:tcW w:w="2730" w:type="dxa"/>
          </w:tcPr>
          <w:p w14:paraId="6C6AE7F6" w14:textId="77777777" w:rsidR="00656D23" w:rsidRDefault="00656D23" w:rsidP="00F87CAC">
            <w:pPr>
              <w:spacing w:line="576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10.是否催促过履行</w:t>
            </w:r>
          </w:p>
        </w:tc>
        <w:tc>
          <w:tcPr>
            <w:tcW w:w="6207" w:type="dxa"/>
          </w:tcPr>
          <w:p w14:paraId="5C51C3EC" w14:textId="77777777" w:rsidR="00656D23" w:rsidRDefault="00656D23" w:rsidP="00F87CAC">
            <w:pPr>
              <w:spacing w:line="32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催促情况：   年  月  日通过      方式进行了催促</w:t>
            </w:r>
          </w:p>
          <w:p w14:paraId="47D622CE" w14:textId="77777777" w:rsidR="00656D23" w:rsidRDefault="00656D23" w:rsidP="00F87CAC">
            <w:pPr>
              <w:spacing w:line="38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164661BA" w14:textId="77777777" w:rsidTr="00F87CAC">
        <w:tc>
          <w:tcPr>
            <w:tcW w:w="2730" w:type="dxa"/>
          </w:tcPr>
          <w:p w14:paraId="529933C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11.买卖合同标的物有无质量争议</w:t>
            </w:r>
          </w:p>
        </w:tc>
        <w:tc>
          <w:tcPr>
            <w:tcW w:w="6207" w:type="dxa"/>
          </w:tcPr>
          <w:p w14:paraId="5A63F34B" w14:textId="0913DD3F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具体情况：      </w:t>
            </w:r>
          </w:p>
          <w:p w14:paraId="47795F3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656D23" w14:paraId="70C222F7" w14:textId="77777777" w:rsidTr="00F87CAC">
        <w:tc>
          <w:tcPr>
            <w:tcW w:w="2730" w:type="dxa"/>
          </w:tcPr>
          <w:p w14:paraId="251FDE82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12.标的物质量规格或履行方式是否存在不符合约定的情况</w:t>
            </w:r>
          </w:p>
        </w:tc>
        <w:tc>
          <w:tcPr>
            <w:tcW w:w="6207" w:type="dxa"/>
          </w:tcPr>
          <w:p w14:paraId="52A7F512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具体情况：  </w:t>
            </w:r>
          </w:p>
          <w:p w14:paraId="10719732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3F91508D" w14:textId="77777777" w:rsidTr="00F87CAC">
        <w:tc>
          <w:tcPr>
            <w:tcW w:w="2730" w:type="dxa"/>
          </w:tcPr>
          <w:p w14:paraId="62C45AB6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13.是否曾就标的物质量问题进行协商</w:t>
            </w:r>
          </w:p>
        </w:tc>
        <w:tc>
          <w:tcPr>
            <w:tcW w:w="6207" w:type="dxa"/>
          </w:tcPr>
          <w:p w14:paraId="21D8D10F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具体情况：  </w:t>
            </w:r>
          </w:p>
          <w:p w14:paraId="15D8F73B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2D62A1CE" w14:textId="77777777" w:rsidTr="00F87CAC">
        <w:tc>
          <w:tcPr>
            <w:tcW w:w="2730" w:type="dxa"/>
          </w:tcPr>
          <w:p w14:paraId="44CBFAF4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14.被告应当支付的利息、违约金、赔偿金</w:t>
            </w:r>
          </w:p>
        </w:tc>
        <w:tc>
          <w:tcPr>
            <w:tcW w:w="6207" w:type="dxa"/>
          </w:tcPr>
          <w:p w14:paraId="6067324A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利息□      元</w:t>
            </w:r>
          </w:p>
          <w:p w14:paraId="72011DF1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违约金□      元</w:t>
            </w:r>
          </w:p>
          <w:p w14:paraId="2FE69752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赔偿金□      元</w:t>
            </w:r>
          </w:p>
          <w:p w14:paraId="3C47E680" w14:textId="77777777" w:rsidR="00656D23" w:rsidRDefault="00656D23" w:rsidP="00F87CAC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共计        元    计算方式：</w:t>
            </w:r>
          </w:p>
        </w:tc>
      </w:tr>
      <w:tr w:rsidR="00656D23" w14:paraId="6CCEC42E" w14:textId="77777777" w:rsidTr="00F87CAC">
        <w:tc>
          <w:tcPr>
            <w:tcW w:w="2730" w:type="dxa"/>
          </w:tcPr>
          <w:p w14:paraId="3BE6257E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15.是否签订物的担保（抵押、质押）合同</w:t>
            </w:r>
          </w:p>
        </w:tc>
        <w:tc>
          <w:tcPr>
            <w:tcW w:w="6207" w:type="dxa"/>
          </w:tcPr>
          <w:p w14:paraId="07391B7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   签订时间：</w:t>
            </w:r>
          </w:p>
          <w:p w14:paraId="34DF1253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72EF7A18" w14:textId="77777777" w:rsidTr="00F87CAC">
        <w:trPr>
          <w:trHeight w:val="631"/>
        </w:trPr>
        <w:tc>
          <w:tcPr>
            <w:tcW w:w="2730" w:type="dxa"/>
          </w:tcPr>
          <w:p w14:paraId="5349043B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16.担保人、担保物</w:t>
            </w:r>
          </w:p>
        </w:tc>
        <w:tc>
          <w:tcPr>
            <w:tcW w:w="6207" w:type="dxa"/>
          </w:tcPr>
          <w:p w14:paraId="33343E73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担保人：</w:t>
            </w:r>
          </w:p>
          <w:p w14:paraId="764C94A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担保物：</w:t>
            </w:r>
          </w:p>
        </w:tc>
      </w:tr>
      <w:tr w:rsidR="00656D23" w14:paraId="5993FBCB" w14:textId="77777777" w:rsidTr="00F87CAC">
        <w:trPr>
          <w:trHeight w:val="861"/>
        </w:trPr>
        <w:tc>
          <w:tcPr>
            <w:tcW w:w="2730" w:type="dxa"/>
          </w:tcPr>
          <w:p w14:paraId="682BEA2B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77C372C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17.是否最高额担保（抵押、质押）</w:t>
            </w:r>
          </w:p>
        </w:tc>
        <w:tc>
          <w:tcPr>
            <w:tcW w:w="6207" w:type="dxa"/>
          </w:tcPr>
          <w:p w14:paraId="2016F923" w14:textId="6A30CF9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担保债权的确定时间：</w:t>
            </w:r>
          </w:p>
          <w:p w14:paraId="2C607A13" w14:textId="77777777" w:rsidR="00656D23" w:rsidRDefault="00656D23" w:rsidP="00F87CAC">
            <w:pPr>
              <w:ind w:firstLineChars="400" w:firstLine="72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担保额度：</w:t>
            </w:r>
          </w:p>
          <w:p w14:paraId="0C37F3E3" w14:textId="1AD85774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  <w:r w:rsidR="009B6548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56D23" w14:paraId="7838374A" w14:textId="77777777" w:rsidTr="00F87CAC">
        <w:tc>
          <w:tcPr>
            <w:tcW w:w="2730" w:type="dxa"/>
          </w:tcPr>
          <w:p w14:paraId="1D2F7AA8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  <w:p w14:paraId="418145B0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18.是否办理抵押、质押登记</w:t>
            </w:r>
          </w:p>
        </w:tc>
        <w:tc>
          <w:tcPr>
            <w:tcW w:w="6207" w:type="dxa"/>
          </w:tcPr>
          <w:p w14:paraId="175B55CB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正式登记□</w:t>
            </w:r>
          </w:p>
          <w:p w14:paraId="25F712F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预告登记□</w:t>
            </w:r>
          </w:p>
          <w:p w14:paraId="129EFC0D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298DD85C" w14:textId="77777777" w:rsidTr="00F87CAC">
        <w:tc>
          <w:tcPr>
            <w:tcW w:w="2730" w:type="dxa"/>
          </w:tcPr>
          <w:p w14:paraId="1FAE1768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19.是否签订保证合同</w:t>
            </w:r>
          </w:p>
        </w:tc>
        <w:tc>
          <w:tcPr>
            <w:tcW w:w="6207" w:type="dxa"/>
          </w:tcPr>
          <w:p w14:paraId="74C4BEA1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是□  签订时间：        保证人：      主要内容：</w:t>
            </w:r>
          </w:p>
          <w:p w14:paraId="3AD21C20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109097CD" w14:textId="77777777" w:rsidTr="00F87CAC">
        <w:tc>
          <w:tcPr>
            <w:tcW w:w="2730" w:type="dxa"/>
          </w:tcPr>
          <w:p w14:paraId="41B20801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20.保证方式</w:t>
            </w:r>
          </w:p>
        </w:tc>
        <w:tc>
          <w:tcPr>
            <w:tcW w:w="6207" w:type="dxa"/>
          </w:tcPr>
          <w:p w14:paraId="65E9EC3F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一般保证    □</w:t>
            </w:r>
          </w:p>
          <w:p w14:paraId="5A191D94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连带责任保证□</w:t>
            </w:r>
          </w:p>
        </w:tc>
      </w:tr>
      <w:tr w:rsidR="00656D23" w14:paraId="35B97DAA" w14:textId="77777777" w:rsidTr="00F87CAC">
        <w:tc>
          <w:tcPr>
            <w:tcW w:w="2730" w:type="dxa"/>
          </w:tcPr>
          <w:p w14:paraId="161C4F91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21.其他担保方式</w:t>
            </w:r>
          </w:p>
        </w:tc>
        <w:tc>
          <w:tcPr>
            <w:tcW w:w="6207" w:type="dxa"/>
          </w:tcPr>
          <w:p w14:paraId="57253B13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是□    形式：       </w:t>
            </w:r>
          </w:p>
          <w:p w14:paraId="4A583A18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</w:tc>
      </w:tr>
      <w:tr w:rsidR="00656D23" w14:paraId="18CCB7BE" w14:textId="77777777" w:rsidTr="00F87CAC">
        <w:trPr>
          <w:trHeight w:val="554"/>
        </w:trPr>
        <w:tc>
          <w:tcPr>
            <w:tcW w:w="2730" w:type="dxa"/>
          </w:tcPr>
          <w:p w14:paraId="2816BF85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22.其他需要说明的内容（可另附页）</w:t>
            </w:r>
          </w:p>
        </w:tc>
        <w:tc>
          <w:tcPr>
            <w:tcW w:w="6207" w:type="dxa"/>
          </w:tcPr>
          <w:p w14:paraId="0BBE2637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56D23" w14:paraId="36EE14AD" w14:textId="77777777" w:rsidTr="00F87CAC">
        <w:tc>
          <w:tcPr>
            <w:tcW w:w="2730" w:type="dxa"/>
          </w:tcPr>
          <w:p w14:paraId="00B1AA80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23.证据清单（可另附页）</w:t>
            </w:r>
          </w:p>
        </w:tc>
        <w:tc>
          <w:tcPr>
            <w:tcW w:w="6207" w:type="dxa"/>
          </w:tcPr>
          <w:p w14:paraId="3AE6A600" w14:textId="77777777" w:rsidR="00656D23" w:rsidRDefault="00656D23" w:rsidP="00F87CAC"/>
          <w:p w14:paraId="3D7B1C01" w14:textId="77777777" w:rsidR="00656D23" w:rsidRDefault="00656D23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669C012B" w14:textId="77777777" w:rsidR="00656D23" w:rsidRDefault="00656D23" w:rsidP="00656D23">
      <w:pPr>
        <w:spacing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</w:t>
      </w:r>
    </w:p>
    <w:p w14:paraId="09E5C40A" w14:textId="77777777" w:rsidR="00656D23" w:rsidRDefault="00656D23" w:rsidP="00656D23">
      <w:pPr>
        <w:spacing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具状人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sz w:val="32"/>
          <w:szCs w:val="32"/>
        </w:rPr>
        <w:t>：</w:t>
      </w:r>
    </w:p>
    <w:p w14:paraId="4E9E58F2" w14:textId="77777777" w:rsidR="00656D23" w:rsidRDefault="00656D23" w:rsidP="00656D23">
      <w:pPr>
        <w:spacing w:line="560" w:lineRule="exact"/>
        <w:jc w:val="left"/>
        <w:rPr>
          <w:rFonts w:ascii="黑体" w:eastAsia="黑体" w:hAnsi="黑体" w:cs="黑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                            日期：  </w:t>
      </w:r>
    </w:p>
    <w:p w14:paraId="2BC7274A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123B0087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7C8FE8D2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37E3BFD1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374294C3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1051BC88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2ABA7005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4D6835A6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31DF063C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53FEF8F9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77A245BD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275A6956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5287BD84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3C7E506A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54DFB5B8" w14:textId="77777777" w:rsidR="00656D23" w:rsidRDefault="00656D23" w:rsidP="00656D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254B2B10" w14:textId="77777777" w:rsidR="00656D23" w:rsidRDefault="00656D23" w:rsidP="00656D23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14:paraId="19CED3D0" w14:textId="77777777" w:rsidR="00656D23" w:rsidRDefault="00656D23"/>
    <w:sectPr w:rsidR="0065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6C08" w14:textId="77777777" w:rsidR="00E813B7" w:rsidRDefault="00E813B7" w:rsidP="009F1818">
      <w:r>
        <w:separator/>
      </w:r>
    </w:p>
  </w:endnote>
  <w:endnote w:type="continuationSeparator" w:id="0">
    <w:p w14:paraId="48104A51" w14:textId="77777777" w:rsidR="00E813B7" w:rsidRDefault="00E813B7" w:rsidP="009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A9CC" w14:textId="77777777" w:rsidR="00E813B7" w:rsidRDefault="00E813B7" w:rsidP="009F1818">
      <w:r>
        <w:separator/>
      </w:r>
    </w:p>
  </w:footnote>
  <w:footnote w:type="continuationSeparator" w:id="0">
    <w:p w14:paraId="04A971B0" w14:textId="77777777" w:rsidR="00E813B7" w:rsidRDefault="00E813B7" w:rsidP="009F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3"/>
    <w:rsid w:val="002E20CA"/>
    <w:rsid w:val="004F75D9"/>
    <w:rsid w:val="00656D23"/>
    <w:rsid w:val="009B6548"/>
    <w:rsid w:val="009F1818"/>
    <w:rsid w:val="00B2345B"/>
    <w:rsid w:val="00E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C2CAB"/>
  <w15:chartTrackingRefBased/>
  <w15:docId w15:val="{102E9CD0-8F19-44A5-80B2-E592B086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D23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8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818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F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818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3</cp:revision>
  <dcterms:created xsi:type="dcterms:W3CDTF">2025-03-05T07:02:00Z</dcterms:created>
  <dcterms:modified xsi:type="dcterms:W3CDTF">2025-03-07T12:11:00Z</dcterms:modified>
</cp:coreProperties>
</file>