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A278">
      <w:pPr>
        <w:spacing w:before="70" w:line="219" w:lineRule="auto"/>
        <w:ind w:left="3400"/>
        <w:rPr>
          <w:rFonts w:ascii="宋体" w:hAnsi="宋体" w:eastAsia="宋体" w:cs="宋体"/>
          <w:sz w:val="35"/>
          <w:szCs w:val="35"/>
          <w:lang w:eastAsia="zh-CN"/>
        </w:rPr>
      </w:pPr>
      <w:bookmarkStart w:id="0" w:name="bookmark30"/>
      <w:bookmarkEnd w:id="0"/>
      <w:r>
        <w:rPr>
          <w:rFonts w:ascii="宋体" w:hAnsi="宋体" w:eastAsia="宋体" w:cs="宋体"/>
          <w:b/>
          <w:bCs/>
          <w:spacing w:val="-1"/>
          <w:sz w:val="35"/>
          <w:szCs w:val="35"/>
          <w:lang w:eastAsia="zh-CN"/>
        </w:rPr>
        <w:t>民事答辩状</w:t>
      </w:r>
    </w:p>
    <w:p w14:paraId="1D0691D7">
      <w:pPr>
        <w:spacing w:before="34" w:line="198" w:lineRule="auto"/>
        <w:ind w:left="3030"/>
        <w:rPr>
          <w:rFonts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  <w:lang w:eastAsia="zh-CN"/>
        </w:rPr>
        <w:t>(劳动争议纠纷)</w:t>
      </w:r>
    </w:p>
    <w:tbl>
      <w:tblPr>
        <w:tblStyle w:val="5"/>
        <w:tblW w:w="878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229"/>
        <w:gridCol w:w="10"/>
        <w:gridCol w:w="1338"/>
        <w:gridCol w:w="1228"/>
        <w:gridCol w:w="3506"/>
      </w:tblGrid>
      <w:tr w14:paraId="3126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784" w:type="dxa"/>
            <w:gridSpan w:val="6"/>
            <w:shd w:val="clear" w:color="auto" w:fill="auto"/>
          </w:tcPr>
          <w:p w14:paraId="20159A15">
            <w:pPr>
              <w:pStyle w:val="7"/>
              <w:spacing w:before="10" w:line="219" w:lineRule="auto"/>
              <w:ind w:left="7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77C4DB36">
            <w:pPr>
              <w:pStyle w:val="7"/>
              <w:spacing w:before="36" w:line="214" w:lineRule="auto"/>
              <w:ind w:left="555"/>
              <w:rPr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561AA0AD">
            <w:pPr>
              <w:pStyle w:val="7"/>
              <w:spacing w:before="1" w:line="230" w:lineRule="auto"/>
              <w:ind w:left="525" w:right="1098" w:firstLine="19"/>
              <w:rPr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5692E2A4">
            <w:pPr>
              <w:pStyle w:val="7"/>
              <w:spacing w:before="14" w:line="226" w:lineRule="auto"/>
              <w:ind w:left="125" w:right="714" w:firstLine="409"/>
              <w:rPr>
                <w:lang w:eastAsia="zh-CN"/>
              </w:rPr>
            </w:pPr>
            <w:r>
              <w:rPr>
                <w:lang w:eastAsia="zh-CN"/>
              </w:rPr>
              <w:t>3.本表所涉内容系针对一般劳动争议纠纷案件，有些内容可能与您的案件无关，您认为与案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件无关的项目可以填“无”或不填；对于本表中勾选项可以在对应项打“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  <w:lang w:eastAsia="zh-CN"/>
              </w:rPr>
              <w:t>您认为另有重要</w:t>
            </w:r>
            <w:r>
              <w:rPr>
                <w:spacing w:val="-1"/>
                <w:lang w:eastAsia="zh-CN"/>
              </w:rPr>
              <w:t>内容需要列明的，可以在本表尾部或者另附页填写。</w:t>
            </w:r>
          </w:p>
          <w:p w14:paraId="5C0D8697">
            <w:pPr>
              <w:pStyle w:val="7"/>
              <w:spacing w:line="219" w:lineRule="auto"/>
              <w:ind w:left="13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0DF146F8">
            <w:pPr>
              <w:pStyle w:val="7"/>
              <w:spacing w:before="4" w:line="219" w:lineRule="auto"/>
              <w:ind w:left="520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7C3C5216">
            <w:pPr>
              <w:pStyle w:val="7"/>
              <w:spacing w:before="24" w:line="217" w:lineRule="auto"/>
              <w:ind w:left="114" w:right="703" w:firstLine="430"/>
              <w:rPr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14:paraId="40A52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73" w:type="dxa"/>
            <w:shd w:val="clear" w:color="auto" w:fill="auto"/>
          </w:tcPr>
          <w:p w14:paraId="1AD2A912">
            <w:pPr>
              <w:pStyle w:val="7"/>
              <w:spacing w:before="220" w:line="220" w:lineRule="auto"/>
              <w:ind w:left="305"/>
            </w:pPr>
            <w:r>
              <w:rPr>
                <w:spacing w:val="5"/>
              </w:rPr>
              <w:t>案号</w:t>
            </w:r>
          </w:p>
        </w:tc>
        <w:tc>
          <w:tcPr>
            <w:tcW w:w="2577" w:type="dxa"/>
            <w:gridSpan w:val="3"/>
            <w:shd w:val="clear" w:color="auto" w:fill="auto"/>
          </w:tcPr>
          <w:p w14:paraId="1EACE6F7"/>
        </w:tc>
        <w:tc>
          <w:tcPr>
            <w:tcW w:w="1228" w:type="dxa"/>
            <w:shd w:val="clear" w:color="auto" w:fill="auto"/>
          </w:tcPr>
          <w:p w14:paraId="6A2559E2">
            <w:pPr>
              <w:pStyle w:val="7"/>
              <w:spacing w:before="220" w:line="220" w:lineRule="auto"/>
              <w:ind w:left="315"/>
            </w:pPr>
            <w:r>
              <w:rPr>
                <w:spacing w:val="11"/>
              </w:rPr>
              <w:t>案由</w:t>
            </w:r>
          </w:p>
        </w:tc>
        <w:tc>
          <w:tcPr>
            <w:tcW w:w="3506" w:type="dxa"/>
            <w:shd w:val="clear" w:color="auto" w:fill="auto"/>
          </w:tcPr>
          <w:p w14:paraId="35F6303C"/>
        </w:tc>
      </w:tr>
      <w:tr w14:paraId="2622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84" w:type="dxa"/>
            <w:gridSpan w:val="6"/>
            <w:shd w:val="clear" w:color="auto" w:fill="auto"/>
          </w:tcPr>
          <w:p w14:paraId="1BEE759A">
            <w:pPr>
              <w:pStyle w:val="7"/>
              <w:spacing w:before="171" w:line="219" w:lineRule="auto"/>
              <w:ind w:left="372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 w14:paraId="753E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12" w:type="dxa"/>
            <w:gridSpan w:val="3"/>
            <w:shd w:val="clear" w:color="auto" w:fill="auto"/>
          </w:tcPr>
          <w:p w14:paraId="0DF61541">
            <w:pPr>
              <w:spacing w:line="245" w:lineRule="auto"/>
            </w:pPr>
          </w:p>
          <w:p w14:paraId="349A050D">
            <w:pPr>
              <w:spacing w:line="246" w:lineRule="auto"/>
            </w:pPr>
          </w:p>
          <w:p w14:paraId="13C0A488">
            <w:pPr>
              <w:spacing w:line="246" w:lineRule="auto"/>
            </w:pPr>
          </w:p>
          <w:p w14:paraId="6074C2F5">
            <w:pPr>
              <w:spacing w:line="246" w:lineRule="auto"/>
            </w:pPr>
          </w:p>
          <w:p w14:paraId="7A680AC4">
            <w:pPr>
              <w:spacing w:line="246" w:lineRule="auto"/>
            </w:pPr>
          </w:p>
          <w:p w14:paraId="0471F246">
            <w:pPr>
              <w:spacing w:line="246" w:lineRule="auto"/>
            </w:pPr>
          </w:p>
          <w:p w14:paraId="22681EA7">
            <w:pPr>
              <w:spacing w:line="246" w:lineRule="auto"/>
            </w:pPr>
          </w:p>
          <w:p w14:paraId="0F6CC17D">
            <w:pPr>
              <w:spacing w:line="246" w:lineRule="auto"/>
            </w:pPr>
          </w:p>
          <w:p w14:paraId="5A47A390">
            <w:pPr>
              <w:pStyle w:val="7"/>
              <w:spacing w:before="61" w:line="219" w:lineRule="auto"/>
              <w:ind w:left="105"/>
            </w:pPr>
            <w:r>
              <w:rPr>
                <w:spacing w:val="-2"/>
              </w:rPr>
              <w:t>答辩人</w:t>
            </w:r>
          </w:p>
        </w:tc>
        <w:tc>
          <w:tcPr>
            <w:tcW w:w="6072" w:type="dxa"/>
            <w:gridSpan w:val="3"/>
            <w:shd w:val="clear" w:color="auto" w:fill="auto"/>
          </w:tcPr>
          <w:p w14:paraId="095AAC46">
            <w:pPr>
              <w:pStyle w:val="7"/>
              <w:spacing w:before="83" w:line="221" w:lineRule="auto"/>
              <w:ind w:left="7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768FAE8D">
            <w:pPr>
              <w:pStyle w:val="7"/>
              <w:spacing w:before="69" w:line="322" w:lineRule="exact"/>
              <w:ind w:left="73"/>
              <w:rPr>
                <w:lang w:eastAsia="zh-CN"/>
              </w:rPr>
            </w:pPr>
            <w:r>
              <w:rPr>
                <w:spacing w:val="2"/>
                <w:position w:val="9"/>
                <w:lang w:eastAsia="zh-CN"/>
              </w:rPr>
              <w:t>住所地(主要办事机构所在地):</w:t>
            </w:r>
          </w:p>
          <w:p w14:paraId="01284F1D">
            <w:pPr>
              <w:pStyle w:val="7"/>
              <w:spacing w:line="220" w:lineRule="auto"/>
              <w:ind w:left="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026FB0A1">
            <w:pPr>
              <w:pStyle w:val="7"/>
              <w:spacing w:before="63" w:line="227" w:lineRule="auto"/>
              <w:ind w:left="7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法定代表人/主要负责人：</w:t>
            </w:r>
            <w:r>
              <w:rPr>
                <w:spacing w:val="9"/>
                <w:lang w:eastAsia="zh-CN"/>
              </w:rPr>
              <w:t xml:space="preserve">       </w:t>
            </w:r>
            <w:r>
              <w:rPr>
                <w:spacing w:val="-7"/>
                <w:lang w:eastAsia="zh-CN"/>
              </w:rPr>
              <w:t xml:space="preserve">职务：      </w:t>
            </w:r>
            <w:r>
              <w:rPr>
                <w:spacing w:val="-7"/>
                <w:position w:val="1"/>
                <w:lang w:eastAsia="zh-CN"/>
              </w:rPr>
              <w:t>联系电话：</w:t>
            </w:r>
          </w:p>
          <w:p w14:paraId="11D7C099">
            <w:pPr>
              <w:pStyle w:val="7"/>
              <w:spacing w:before="83" w:line="219" w:lineRule="auto"/>
              <w:ind w:left="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14:paraId="1D045DB9">
            <w:pPr>
              <w:pStyle w:val="7"/>
              <w:spacing w:before="85" w:line="260" w:lineRule="auto"/>
              <w:ind w:left="643" w:right="535" w:hanging="57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类型：有限责任公司□股份有限公司□上市公司□其他企业法</w:t>
            </w:r>
            <w:r>
              <w:rPr>
                <w:lang w:eastAsia="zh-CN"/>
              </w:rPr>
              <w:t xml:space="preserve">人口 </w:t>
            </w:r>
            <w:r>
              <w:rPr>
                <w:spacing w:val="1"/>
                <w:lang w:eastAsia="zh-CN"/>
              </w:rPr>
              <w:t>事业单位□社会团体□基金会□社会服务机构□</w:t>
            </w:r>
          </w:p>
          <w:p w14:paraId="4B8C4CDF">
            <w:pPr>
              <w:pStyle w:val="7"/>
              <w:spacing w:before="85" w:line="265" w:lineRule="auto"/>
              <w:ind w:left="652" w:right="65" w:firstLine="20"/>
              <w:rPr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人口基层群众性自治组织法人口</w:t>
            </w:r>
          </w:p>
          <w:p w14:paraId="606DF438">
            <w:pPr>
              <w:pStyle w:val="7"/>
              <w:spacing w:before="83" w:line="271" w:lineRule="auto"/>
              <w:ind w:left="672" w:right="346" w:hanging="2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个人独资企业口合伙企业□不具有法人资格的专业服务机构□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国有□(控股口参股口)</w:t>
            </w:r>
            <w:r>
              <w:rPr>
                <w:spacing w:val="2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民营□</w:t>
            </w:r>
          </w:p>
        </w:tc>
      </w:tr>
      <w:tr w14:paraId="63FA9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2712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14:paraId="09D986D8">
            <w:pPr>
              <w:spacing w:line="242" w:lineRule="auto"/>
              <w:rPr>
                <w:lang w:eastAsia="zh-CN"/>
              </w:rPr>
            </w:pPr>
          </w:p>
          <w:p w14:paraId="7916B766">
            <w:pPr>
              <w:spacing w:line="242" w:lineRule="auto"/>
              <w:rPr>
                <w:lang w:eastAsia="zh-CN"/>
              </w:rPr>
            </w:pPr>
          </w:p>
          <w:p w14:paraId="7786C753">
            <w:pPr>
              <w:spacing w:line="243" w:lineRule="auto"/>
              <w:rPr>
                <w:lang w:eastAsia="zh-CN"/>
              </w:rPr>
            </w:pPr>
          </w:p>
          <w:p w14:paraId="0899C45A">
            <w:pPr>
              <w:pStyle w:val="7"/>
              <w:spacing w:before="62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72" w:type="dxa"/>
            <w:gridSpan w:val="3"/>
            <w:tcBorders>
              <w:bottom w:val="nil"/>
            </w:tcBorders>
            <w:shd w:val="clear" w:color="auto" w:fill="auto"/>
          </w:tcPr>
          <w:p w14:paraId="0E0E544A">
            <w:pPr>
              <w:pStyle w:val="7"/>
              <w:spacing w:before="74" w:line="220" w:lineRule="auto"/>
              <w:ind w:left="73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有□</w:t>
            </w:r>
          </w:p>
          <w:p w14:paraId="56C45912">
            <w:pPr>
              <w:pStyle w:val="7"/>
              <w:spacing w:before="182" w:line="219" w:lineRule="auto"/>
              <w:ind w:left="7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4599FE9A">
            <w:pPr>
              <w:pStyle w:val="7"/>
              <w:spacing w:before="144" w:line="220" w:lineRule="auto"/>
              <w:ind w:left="73"/>
              <w:rPr>
                <w:rFonts w:hint="eastAsia" w:eastAsia="宋体"/>
                <w:lang w:val="en-US" w:eastAsia="zh-CN"/>
              </w:rPr>
            </w:pPr>
            <w:r>
              <w:rPr>
                <w:spacing w:val="-15"/>
                <w:lang w:eastAsia="zh-CN"/>
              </w:rPr>
              <w:t>单位：</w:t>
            </w:r>
            <w:r>
              <w:rPr>
                <w:spacing w:val="5"/>
                <w:lang w:eastAsia="zh-CN"/>
              </w:rPr>
              <w:t xml:space="preserve">              </w:t>
            </w:r>
            <w:r>
              <w:rPr>
                <w:spacing w:val="-15"/>
                <w:lang w:eastAsia="zh-CN"/>
              </w:rPr>
              <w:t>职务</w:t>
            </w:r>
            <w:r>
              <w:rPr>
                <w:rFonts w:hint="eastAsia"/>
                <w:spacing w:val="-15"/>
                <w:lang w:eastAsia="zh-CN"/>
              </w:rPr>
              <w:t>：</w:t>
            </w:r>
            <w:r>
              <w:rPr>
                <w:rFonts w:hint="eastAsia"/>
                <w:spacing w:val="-15"/>
                <w:lang w:val="en-US" w:eastAsia="zh-CN"/>
              </w:rPr>
              <w:t xml:space="preserve">               </w:t>
            </w:r>
            <w:r>
              <w:rPr>
                <w:spacing w:val="-2"/>
              </w:rPr>
              <w:t>联系电话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 w14:paraId="6B0CC551">
            <w:pPr>
              <w:pStyle w:val="7"/>
              <w:spacing w:before="73" w:line="219" w:lineRule="auto"/>
              <w:ind w:left="73"/>
            </w:pPr>
            <w:r>
              <w:rPr>
                <w:spacing w:val="-9"/>
                <w:lang w:eastAsia="zh-CN"/>
              </w:rPr>
              <w:t>代理权限：</w:t>
            </w:r>
            <w:r>
              <w:rPr>
                <w:spacing w:val="7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一般授权口 特别授权□</w:t>
            </w:r>
          </w:p>
        </w:tc>
      </w:tr>
      <w:tr w14:paraId="681DE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12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 w14:paraId="1F7E0973"/>
        </w:tc>
        <w:tc>
          <w:tcPr>
            <w:tcW w:w="6072" w:type="dxa"/>
            <w:gridSpan w:val="3"/>
            <w:tcBorders>
              <w:top w:val="nil"/>
            </w:tcBorders>
            <w:shd w:val="clear" w:color="auto" w:fill="auto"/>
          </w:tcPr>
          <w:p w14:paraId="413D4F74">
            <w:pPr>
              <w:pStyle w:val="7"/>
              <w:spacing w:before="106" w:line="209" w:lineRule="auto"/>
              <w:ind w:left="73"/>
            </w:pPr>
            <w:r>
              <w:rPr>
                <w:spacing w:val="14"/>
              </w:rPr>
              <w:t>无口</w:t>
            </w:r>
          </w:p>
        </w:tc>
      </w:tr>
      <w:tr w14:paraId="0FCF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712" w:type="dxa"/>
            <w:gridSpan w:val="3"/>
            <w:shd w:val="clear" w:color="auto" w:fill="auto"/>
          </w:tcPr>
          <w:p w14:paraId="5DCDB738">
            <w:pPr>
              <w:pStyle w:val="7"/>
              <w:spacing w:before="153" w:line="376" w:lineRule="auto"/>
              <w:ind w:left="105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声明更改外，适用于案件一审、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二审、再审所有后续程序)及收</w:t>
            </w:r>
          </w:p>
          <w:p w14:paraId="37FAC27A">
            <w:pPr>
              <w:pStyle w:val="7"/>
              <w:spacing w:line="198" w:lineRule="auto"/>
              <w:ind w:left="105"/>
            </w:pPr>
            <w:r>
              <w:rPr>
                <w:spacing w:val="-7"/>
              </w:rPr>
              <w:t>件人、电话</w:t>
            </w:r>
          </w:p>
        </w:tc>
        <w:tc>
          <w:tcPr>
            <w:tcW w:w="6072" w:type="dxa"/>
            <w:gridSpan w:val="3"/>
            <w:shd w:val="clear" w:color="auto" w:fill="auto"/>
          </w:tcPr>
          <w:p w14:paraId="2A0381B6">
            <w:pPr>
              <w:pStyle w:val="7"/>
              <w:spacing w:before="174" w:line="229" w:lineRule="auto"/>
              <w:ind w:left="7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14:paraId="6393F037">
            <w:pPr>
              <w:pStyle w:val="7"/>
              <w:spacing w:before="134" w:line="383" w:lineRule="exact"/>
              <w:ind w:left="73"/>
              <w:rPr>
                <w:lang w:eastAsia="zh-CN"/>
              </w:rPr>
            </w:pPr>
            <w:r>
              <w:rPr>
                <w:spacing w:val="-1"/>
                <w:position w:val="14"/>
                <w:lang w:eastAsia="zh-CN"/>
              </w:rPr>
              <w:t>收件人：</w:t>
            </w:r>
          </w:p>
          <w:p w14:paraId="3D736AA9">
            <w:pPr>
              <w:pStyle w:val="7"/>
              <w:spacing w:line="221" w:lineRule="auto"/>
              <w:ind w:left="7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电话：</w:t>
            </w:r>
          </w:p>
        </w:tc>
      </w:tr>
      <w:tr w14:paraId="0E4F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12" w:type="dxa"/>
            <w:gridSpan w:val="3"/>
            <w:shd w:val="clear" w:color="auto" w:fill="auto"/>
          </w:tcPr>
          <w:p w14:paraId="2EF251EB">
            <w:pPr>
              <w:pStyle w:val="7"/>
              <w:spacing w:before="156" w:line="220" w:lineRule="auto"/>
              <w:ind w:left="10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072" w:type="dxa"/>
            <w:gridSpan w:val="3"/>
            <w:shd w:val="clear" w:color="auto" w:fill="auto"/>
          </w:tcPr>
          <w:p w14:paraId="213D60FE">
            <w:pPr>
              <w:pStyle w:val="7"/>
              <w:spacing w:before="55" w:line="231" w:lineRule="auto"/>
              <w:ind w:left="73"/>
              <w:rPr>
                <w:position w:val="2"/>
                <w:lang w:eastAsia="zh-CN"/>
              </w:rPr>
            </w:pPr>
            <w:r>
              <w:rPr>
                <w:position w:val="2"/>
                <w:lang w:eastAsia="zh-CN"/>
              </w:rPr>
              <w:t>是口  方式：短信</w:t>
            </w:r>
            <w:r>
              <w:rPr>
                <w:rFonts w:hint="eastAsia"/>
                <w:position w:val="2"/>
                <w:lang w:eastAsia="zh-CN"/>
              </w:rPr>
              <w:t>_____</w:t>
            </w:r>
            <w:r>
              <w:rPr>
                <w:position w:val="2"/>
                <w:lang w:eastAsia="zh-CN"/>
              </w:rPr>
              <w:t>微信</w:t>
            </w:r>
            <w:r>
              <w:rPr>
                <w:rFonts w:hint="eastAsia"/>
                <w:position w:val="2"/>
                <w:lang w:eastAsia="zh-CN"/>
              </w:rPr>
              <w:t>______</w:t>
            </w:r>
            <w:r>
              <w:rPr>
                <w:position w:val="2"/>
                <w:lang w:eastAsia="zh-CN"/>
              </w:rPr>
              <w:t>传真</w:t>
            </w:r>
            <w:r>
              <w:rPr>
                <w:rFonts w:hint="eastAsia"/>
                <w:position w:val="2"/>
                <w:lang w:eastAsia="zh-CN"/>
              </w:rPr>
              <w:t>______</w:t>
            </w:r>
            <w:r>
              <w:rPr>
                <w:position w:val="2"/>
                <w:lang w:eastAsia="zh-CN"/>
              </w:rPr>
              <w:t>邮箱</w:t>
            </w:r>
            <w:r>
              <w:rPr>
                <w:rFonts w:hint="eastAsia"/>
                <w:position w:val="2"/>
                <w:lang w:eastAsia="zh-CN"/>
              </w:rPr>
              <w:t>______</w:t>
            </w:r>
            <w:r>
              <w:rPr>
                <w:position w:val="2"/>
                <w:lang w:eastAsia="zh-CN"/>
              </w:rPr>
              <w:t>其他</w:t>
            </w:r>
            <w:r>
              <w:rPr>
                <w:rFonts w:hint="eastAsia"/>
                <w:position w:val="2"/>
                <w:lang w:eastAsia="zh-CN"/>
              </w:rPr>
              <w:t>______</w:t>
            </w:r>
            <w:r>
              <w:rPr>
                <w:position w:val="2"/>
                <w:lang w:eastAsia="zh-CN"/>
              </w:rPr>
              <w:t xml:space="preserve">         </w:t>
            </w:r>
          </w:p>
          <w:p w14:paraId="4ABEA1BA">
            <w:pPr>
              <w:pStyle w:val="7"/>
              <w:spacing w:before="134" w:line="383" w:lineRule="exact"/>
              <w:ind w:left="73"/>
              <w:rPr>
                <w:lang w:eastAsia="zh-CN"/>
              </w:rPr>
            </w:pPr>
            <w:r>
              <w:rPr>
                <w:spacing w:val="-1"/>
                <w:position w:val="14"/>
                <w:lang w:eastAsia="zh-CN"/>
              </w:rPr>
              <w:t>否□</w:t>
            </w:r>
          </w:p>
        </w:tc>
      </w:tr>
      <w:tr w14:paraId="7EE3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784" w:type="dxa"/>
            <w:gridSpan w:val="6"/>
            <w:shd w:val="clear" w:color="auto" w:fill="auto"/>
          </w:tcPr>
          <w:p w14:paraId="0F3AB394">
            <w:pPr>
              <w:pStyle w:val="7"/>
              <w:spacing w:before="195" w:line="219" w:lineRule="auto"/>
              <w:ind w:left="3419"/>
              <w:rPr>
                <w:sz w:val="30"/>
                <w:szCs w:val="30"/>
                <w:lang w:eastAsia="zh-CN"/>
              </w:rPr>
            </w:pPr>
            <w:r>
              <w:rPr>
                <w:b/>
                <w:bCs/>
                <w:spacing w:val="-2"/>
                <w:sz w:val="30"/>
                <w:szCs w:val="30"/>
                <w:lang w:eastAsia="zh-CN"/>
              </w:rPr>
              <w:t>答辩事项和依据</w:t>
            </w:r>
          </w:p>
          <w:p w14:paraId="5A07F8E0">
            <w:pPr>
              <w:pStyle w:val="7"/>
              <w:spacing w:before="273" w:line="218" w:lineRule="auto"/>
              <w:ind w:left="2349"/>
              <w:rPr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  <w:lang w:eastAsia="zh-CN"/>
              </w:rPr>
              <w:t>(对原告诉讼请求的确认或者异议)</w:t>
            </w:r>
          </w:p>
        </w:tc>
      </w:tr>
      <w:tr w14:paraId="2115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702" w:type="dxa"/>
            <w:gridSpan w:val="2"/>
            <w:shd w:val="clear" w:color="auto" w:fill="auto"/>
          </w:tcPr>
          <w:p w14:paraId="79D17F47">
            <w:pPr>
              <w:spacing w:line="292" w:lineRule="auto"/>
              <w:rPr>
                <w:lang w:eastAsia="zh-CN"/>
              </w:rPr>
            </w:pPr>
          </w:p>
          <w:p w14:paraId="750CC1E6">
            <w:pPr>
              <w:pStyle w:val="7"/>
              <w:spacing w:before="58" w:line="219" w:lineRule="auto"/>
              <w:ind w:left="11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1.对工资支付诉请的确认和异议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05777F2E">
            <w:pPr>
              <w:pStyle w:val="7"/>
              <w:spacing w:before="152" w:line="229" w:lineRule="auto"/>
              <w:ind w:left="9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spacing w:val="25"/>
                <w:sz w:val="18"/>
                <w:szCs w:val="18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5456CD78">
            <w:pPr>
              <w:pStyle w:val="7"/>
              <w:spacing w:before="167" w:line="216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事由：</w:t>
            </w:r>
          </w:p>
        </w:tc>
      </w:tr>
      <w:tr w14:paraId="4A08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gridSpan w:val="2"/>
            <w:shd w:val="clear" w:color="auto" w:fill="auto"/>
          </w:tcPr>
          <w:p w14:paraId="4A0CE2E2">
            <w:pPr>
              <w:pStyle w:val="7"/>
              <w:spacing w:before="167" w:line="216" w:lineRule="auto"/>
              <w:ind w:left="102"/>
              <w:rPr>
                <w:spacing w:val="-1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2.对未签订书面劳动合同双倍工</w:t>
            </w:r>
          </w:p>
          <w:p w14:paraId="6B68D503">
            <w:pPr>
              <w:pStyle w:val="7"/>
              <w:spacing w:before="167" w:line="216" w:lineRule="auto"/>
              <w:ind w:left="102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资诉请的确认和异议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2FC0B6EC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301C557E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3797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gridSpan w:val="2"/>
            <w:shd w:val="clear" w:color="auto" w:fill="auto"/>
          </w:tcPr>
          <w:p w14:paraId="460E547C">
            <w:pPr>
              <w:spacing w:line="309" w:lineRule="auto"/>
              <w:rPr>
                <w:lang w:eastAsia="zh-CN"/>
              </w:rPr>
            </w:pPr>
          </w:p>
          <w:p w14:paraId="2ECBF67C">
            <w:pPr>
              <w:pStyle w:val="7"/>
              <w:spacing w:before="58" w:line="219" w:lineRule="auto"/>
              <w:ind w:left="11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3.对加班费诉请的确认和异议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3CFAA662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69085A64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7E22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2" w:type="dxa"/>
            <w:gridSpan w:val="2"/>
            <w:shd w:val="clear" w:color="auto" w:fill="auto"/>
          </w:tcPr>
          <w:p w14:paraId="430110AB">
            <w:pPr>
              <w:pStyle w:val="7"/>
              <w:spacing w:before="149" w:line="264" w:lineRule="auto"/>
              <w:ind w:left="114" w:right="73" w:hanging="1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4.对未休年休假工资诉请的确认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7D423A2A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34A3420E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4637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2" w:type="dxa"/>
            <w:gridSpan w:val="2"/>
            <w:shd w:val="clear" w:color="auto" w:fill="auto"/>
          </w:tcPr>
          <w:p w14:paraId="7B402105">
            <w:pPr>
              <w:pStyle w:val="7"/>
              <w:spacing w:before="120" w:line="274" w:lineRule="auto"/>
              <w:ind w:left="114" w:right="77" w:hanging="1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5.对未依法缴纳社会保险费造成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的经济损失诉请的确认和异议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723C28C0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27DE6A8C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26ABB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gridSpan w:val="2"/>
            <w:shd w:val="clear" w:color="auto" w:fill="auto"/>
          </w:tcPr>
          <w:p w14:paraId="5F0C230C">
            <w:pPr>
              <w:pStyle w:val="7"/>
              <w:spacing w:before="162" w:line="440" w:lineRule="exact"/>
              <w:ind w:left="11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position w:val="20"/>
                <w:sz w:val="18"/>
                <w:szCs w:val="18"/>
                <w:lang w:eastAsia="zh-CN"/>
              </w:rPr>
              <w:t>6.对解除劳动合同经济补偿诉请</w:t>
            </w:r>
          </w:p>
          <w:p w14:paraId="6FA97519">
            <w:pPr>
              <w:pStyle w:val="7"/>
              <w:spacing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7325FD00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3DD86982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7F8B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gridSpan w:val="2"/>
            <w:shd w:val="clear" w:color="auto" w:fill="auto"/>
          </w:tcPr>
          <w:p w14:paraId="23FC6094">
            <w:pPr>
              <w:pStyle w:val="7"/>
              <w:spacing w:before="152" w:line="269" w:lineRule="auto"/>
              <w:ind w:left="114" w:right="78" w:hanging="1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7.对违法解除劳动合同赔偿金诉</w:t>
            </w:r>
            <w:r>
              <w:rPr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请的确认和异议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0DDF2097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66C07966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65789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gridSpan w:val="2"/>
            <w:shd w:val="clear" w:color="auto" w:fill="auto"/>
          </w:tcPr>
          <w:p w14:paraId="2932BCAA">
            <w:pPr>
              <w:pStyle w:val="7"/>
              <w:spacing w:before="153" w:line="269" w:lineRule="auto"/>
              <w:ind w:left="114" w:right="62" w:hanging="2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8.对劳动仲裁相关情况的确认和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794E2750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  <w:bookmarkStart w:id="1" w:name="_GoBack"/>
            <w:bookmarkEnd w:id="1"/>
          </w:p>
          <w:p w14:paraId="34A7B473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1D9F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02" w:type="dxa"/>
            <w:gridSpan w:val="2"/>
            <w:shd w:val="clear" w:color="auto" w:fill="auto"/>
          </w:tcPr>
          <w:p w14:paraId="5EC107B8">
            <w:pPr>
              <w:pStyle w:val="7"/>
              <w:spacing w:before="186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9.其他事由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3019A896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确认口</w:t>
            </w:r>
            <w:r>
              <w:rPr>
                <w:rFonts w:hint="eastAsia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异议口</w:t>
            </w:r>
          </w:p>
          <w:p w14:paraId="7F1811CD">
            <w:pPr>
              <w:pStyle w:val="7"/>
              <w:spacing w:before="152" w:line="229" w:lineRule="auto"/>
              <w:ind w:left="92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事由：</w:t>
            </w:r>
          </w:p>
        </w:tc>
      </w:tr>
      <w:tr w14:paraId="6CD4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702" w:type="dxa"/>
            <w:gridSpan w:val="2"/>
            <w:shd w:val="clear" w:color="auto" w:fill="auto"/>
          </w:tcPr>
          <w:p w14:paraId="135BB707">
            <w:pPr>
              <w:pStyle w:val="7"/>
              <w:spacing w:before="19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10.答辩的依据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408942D0">
            <w:pPr>
              <w:pStyle w:val="7"/>
              <w:spacing w:before="196" w:line="219" w:lineRule="auto"/>
              <w:ind w:left="112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法律及司法解释的规定，要写明具体条文</w:t>
            </w:r>
          </w:p>
        </w:tc>
      </w:tr>
      <w:tr w14:paraId="22813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702" w:type="dxa"/>
            <w:gridSpan w:val="2"/>
            <w:shd w:val="clear" w:color="auto" w:fill="auto"/>
          </w:tcPr>
          <w:p w14:paraId="407C996E">
            <w:pPr>
              <w:spacing w:line="255" w:lineRule="auto"/>
              <w:rPr>
                <w:lang w:eastAsia="zh-CN"/>
              </w:rPr>
            </w:pPr>
          </w:p>
          <w:p w14:paraId="0716DFDD">
            <w:pPr>
              <w:pStyle w:val="7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11.证据清单(可另附页)</w:t>
            </w:r>
          </w:p>
        </w:tc>
        <w:tc>
          <w:tcPr>
            <w:tcW w:w="6082" w:type="dxa"/>
            <w:gridSpan w:val="4"/>
            <w:shd w:val="clear" w:color="auto" w:fill="auto"/>
          </w:tcPr>
          <w:p w14:paraId="1396DF07">
            <w:pPr>
              <w:spacing w:line="255" w:lineRule="auto"/>
            </w:pPr>
          </w:p>
          <w:p w14:paraId="1DF6DCCC">
            <w:pPr>
              <w:pStyle w:val="7"/>
              <w:spacing w:before="58" w:line="219" w:lineRule="auto"/>
              <w:ind w:left="9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 w14:paraId="52E7A730">
      <w:pPr>
        <w:spacing w:line="290" w:lineRule="auto"/>
      </w:pPr>
    </w:p>
    <w:p w14:paraId="1C05B874">
      <w:pPr>
        <w:spacing w:line="291" w:lineRule="auto"/>
      </w:pPr>
    </w:p>
    <w:p w14:paraId="2281EFB7">
      <w:pPr>
        <w:spacing w:line="291" w:lineRule="auto"/>
      </w:pPr>
    </w:p>
    <w:p w14:paraId="6DD61472">
      <w:pPr>
        <w:spacing w:before="104" w:line="423" w:lineRule="exact"/>
        <w:ind w:left="35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position w:val="6"/>
          <w:sz w:val="32"/>
          <w:szCs w:val="32"/>
        </w:rPr>
        <w:t>答辩人(签字、盖章):</w:t>
      </w:r>
    </w:p>
    <w:p w14:paraId="48DB58DE">
      <w:pPr>
        <w:spacing w:line="220" w:lineRule="auto"/>
        <w:ind w:left="4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5"/>
          <w:sz w:val="32"/>
          <w:szCs w:val="32"/>
        </w:rPr>
        <w:t>日期：</w:t>
      </w:r>
    </w:p>
    <w:p w14:paraId="21ED1571">
      <w:pPr>
        <w:spacing w:line="246" w:lineRule="auto"/>
      </w:pPr>
    </w:p>
    <w:sectPr>
      <w:headerReference r:id="rId3" w:type="default"/>
      <w:footerReference r:id="rId4" w:type="default"/>
      <w:pgSz w:w="11650" w:h="16880"/>
      <w:pgMar w:top="1355" w:right="1338" w:bottom="1196" w:left="134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3655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8D44F0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900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isplayBackgroundShape w:val="1"/>
  <w:bordersDoNotSurroundHeader w:val="1"/>
  <w:bordersDoNotSurroundFooter w:val="1"/>
  <w:doNotTrackMoves/>
  <w:documentProtection w:enforcement="0"/>
  <w:defaultTabStop w:val="50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jOTYwMWQ3NDNkNTFlYWJiNTY5MjU1OTkyZGI5Y2MifQ=="/>
  </w:docVars>
  <w:rsids>
    <w:rsidRoot w:val="00332AD9"/>
    <w:rsid w:val="000B645B"/>
    <w:rsid w:val="000E1921"/>
    <w:rsid w:val="00332AD9"/>
    <w:rsid w:val="005812F1"/>
    <w:rsid w:val="00AA11D1"/>
    <w:rsid w:val="14DE29AB"/>
    <w:rsid w:val="30236509"/>
    <w:rsid w:val="41F2364F"/>
    <w:rsid w:val="466E025F"/>
    <w:rsid w:val="47982D2C"/>
    <w:rsid w:val="5EAB4B63"/>
    <w:rsid w:val="601C5F42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link w:val="3"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978</Characters>
  <Lines>8</Lines>
  <Paragraphs>2</Paragraphs>
  <TotalTime>1</TotalTime>
  <ScaleCrop>false</ScaleCrop>
  <LinksUpToDate>false</LinksUpToDate>
  <CharactersWithSpaces>1040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2025-01-07T09:03:00Z</dcterms:created>
  <dc:creator>Kingsoft-PDF</dc:creator>
  <cp:lastModifiedBy>王闯</cp:lastModifiedBy>
  <dcterms:modified xsi:type="dcterms:W3CDTF">2025-01-07T09:23:34Z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eyJoZGlkIjoiOWFkZGRiY2ZkMDNjYzk1ZWNlMTc0ZjBlNmU2OTdkMjIiLCJ1c2VySWQiOiI1MDc1MDY4ODEifQ==</vt:lpwstr>
  </property>
</Properties>
</file>